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BE" w:rsidRPr="00860F07" w:rsidRDefault="006D5ABE" w:rsidP="006D5ABE">
      <w:pPr>
        <w:rPr>
          <w:rFonts w:ascii="仿宋" w:eastAsia="仿宋" w:hAnsi="仿宋"/>
          <w:b/>
          <w:sz w:val="32"/>
          <w:szCs w:val="32"/>
        </w:rPr>
      </w:pPr>
      <w:r w:rsidRPr="00860F07">
        <w:rPr>
          <w:rFonts w:ascii="仿宋" w:eastAsia="仿宋" w:hAnsi="仿宋" w:hint="eastAsia"/>
          <w:b/>
          <w:sz w:val="32"/>
          <w:szCs w:val="32"/>
        </w:rPr>
        <w:t>附件1</w:t>
      </w:r>
    </w:p>
    <w:p w:rsidR="006D5ABE" w:rsidRPr="00860F07" w:rsidRDefault="006D5ABE" w:rsidP="006D5ABE">
      <w:pPr>
        <w:jc w:val="center"/>
        <w:rPr>
          <w:rFonts w:ascii="仿宋" w:eastAsia="仿宋" w:hAnsi="仿宋"/>
          <w:sz w:val="32"/>
          <w:szCs w:val="32"/>
        </w:rPr>
      </w:pPr>
      <w:r w:rsidRPr="00860F07">
        <w:rPr>
          <w:rFonts w:ascii="仿宋" w:eastAsia="仿宋" w:hAnsi="仿宋" w:hint="eastAsia"/>
          <w:b/>
          <w:sz w:val="32"/>
          <w:szCs w:val="32"/>
        </w:rPr>
        <w:t>各地区、各单位项目会议验收时间安排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087"/>
      </w:tblGrid>
      <w:tr w:rsidR="006D5ABE" w:rsidRPr="00B55CD2" w:rsidTr="008B6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BE" w:rsidRPr="00B55CD2" w:rsidRDefault="006D5ABE" w:rsidP="008B66D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会议验收</w:t>
            </w:r>
          </w:p>
          <w:p w:rsidR="006D5ABE" w:rsidRPr="00B55CD2" w:rsidRDefault="006D5ABE" w:rsidP="008B66D2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BE" w:rsidRPr="00B55CD2" w:rsidRDefault="006D5ABE" w:rsidP="008B66D2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  <w:r w:rsidRPr="00B55CD2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proofErr w:type="gramEnd"/>
          </w:p>
        </w:tc>
      </w:tr>
      <w:tr w:rsidR="006D5ABE" w:rsidRPr="00B55CD2" w:rsidTr="008B6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BE" w:rsidRPr="00987087" w:rsidRDefault="006D5ABE" w:rsidP="008B6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087">
              <w:rPr>
                <w:rFonts w:ascii="仿宋" w:eastAsia="仿宋" w:hAnsi="仿宋" w:hint="eastAsia"/>
                <w:sz w:val="28"/>
                <w:szCs w:val="28"/>
              </w:rPr>
              <w:t>10月16日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BE" w:rsidRPr="00B55CD2" w:rsidRDefault="006D5ABE" w:rsidP="008B66D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sz w:val="28"/>
                <w:szCs w:val="28"/>
              </w:rPr>
              <w:t>专家审阅材料</w:t>
            </w:r>
          </w:p>
        </w:tc>
      </w:tr>
      <w:tr w:rsidR="006D5ABE" w:rsidRPr="00987087" w:rsidTr="008B6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BE" w:rsidRPr="00987087" w:rsidRDefault="006D5ABE" w:rsidP="008B6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087">
              <w:rPr>
                <w:rFonts w:ascii="仿宋" w:eastAsia="仿宋" w:hAnsi="仿宋" w:hint="eastAsia"/>
                <w:sz w:val="28"/>
                <w:szCs w:val="28"/>
              </w:rPr>
              <w:t>10月17日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下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BE" w:rsidRPr="00B55CD2" w:rsidRDefault="006D5ABE" w:rsidP="008B66D2">
            <w:pPr>
              <w:rPr>
                <w:rFonts w:ascii="仿宋" w:eastAsia="仿宋" w:hAnsi="仿宋"/>
                <w:sz w:val="28"/>
                <w:szCs w:val="28"/>
              </w:rPr>
            </w:pPr>
            <w:r w:rsidRPr="00E916C4">
              <w:rPr>
                <w:rFonts w:ascii="仿宋" w:eastAsia="仿宋" w:hAnsi="仿宋" w:hint="eastAsia"/>
                <w:sz w:val="28"/>
                <w:szCs w:val="28"/>
              </w:rPr>
              <w:t>广东海洋大学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汕头大学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中山大学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、广东省海洋渔业试验中心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8579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深圳出入境检验检疫局动植物检验检疫技术中心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、广东雷州珍稀海洋生物</w:t>
            </w:r>
            <w:bookmarkStart w:id="0" w:name="_GoBack"/>
            <w:bookmarkEnd w:id="0"/>
            <w:r w:rsidRPr="00987087">
              <w:rPr>
                <w:rFonts w:ascii="仿宋" w:eastAsia="仿宋" w:hAnsi="仿宋" w:hint="eastAsia"/>
                <w:sz w:val="28"/>
                <w:szCs w:val="28"/>
              </w:rPr>
              <w:t>国家级自然保护区管理局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、北京大学深圳研究生院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、广东省海洋发展规划研究中心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、广州地理研究所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、环境保护部华南环境科学研究所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、中国科学院广州能源研究所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广东工业大学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广州医科大学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广州中医药大学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华南师范大学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暨南大学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Pr="00285791">
              <w:rPr>
                <w:rFonts w:ascii="仿宋" w:eastAsia="仿宋" w:hAnsi="仿宋" w:hint="eastAsia"/>
                <w:sz w:val="28"/>
                <w:szCs w:val="28"/>
              </w:rPr>
              <w:t>珠江水产研究所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广东罗非鱼良种场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D5ABE" w:rsidRPr="00987087" w:rsidTr="008B66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BE" w:rsidRPr="00987087" w:rsidRDefault="006D5ABE" w:rsidP="008B66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087">
              <w:rPr>
                <w:rFonts w:ascii="仿宋" w:eastAsia="仿宋" w:hAnsi="仿宋" w:hint="eastAsia"/>
                <w:sz w:val="28"/>
                <w:szCs w:val="28"/>
              </w:rPr>
              <w:t>10月18日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BE" w:rsidRPr="00987087" w:rsidRDefault="006D5ABE" w:rsidP="008B66D2">
            <w:pPr>
              <w:rPr>
                <w:rFonts w:ascii="仿宋" w:eastAsia="仿宋" w:hAnsi="仿宋"/>
                <w:sz w:val="28"/>
                <w:szCs w:val="28"/>
              </w:rPr>
            </w:pPr>
            <w:r w:rsidRPr="00285791">
              <w:rPr>
                <w:rFonts w:ascii="仿宋" w:eastAsia="仿宋" w:hAnsi="仿宋" w:hint="eastAsia"/>
                <w:sz w:val="28"/>
                <w:szCs w:val="28"/>
              </w:rPr>
              <w:t>南海水产研究所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、中国科学院南海海洋研究所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87087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广州大学1、</w:t>
            </w:r>
            <w:r w:rsidRPr="00E916C4">
              <w:rPr>
                <w:rFonts w:ascii="仿宋" w:eastAsia="仿宋" w:hAnsi="仿宋" w:hint="eastAsia"/>
                <w:sz w:val="28"/>
                <w:szCs w:val="28"/>
              </w:rPr>
              <w:t>华南农业大学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6D5ABE" w:rsidRDefault="006D5ABE" w:rsidP="006D5ABE">
      <w:pPr>
        <w:rPr>
          <w:rFonts w:ascii="仿宋" w:eastAsia="仿宋" w:hAnsi="仿宋"/>
          <w:sz w:val="28"/>
          <w:szCs w:val="28"/>
        </w:rPr>
      </w:pPr>
    </w:p>
    <w:p w:rsidR="006D5ABE" w:rsidRDefault="006D5ABE" w:rsidP="006D5ABE">
      <w:pPr>
        <w:rPr>
          <w:rFonts w:ascii="仿宋" w:eastAsia="仿宋" w:hAnsi="仿宋"/>
          <w:sz w:val="28"/>
          <w:szCs w:val="28"/>
        </w:rPr>
      </w:pPr>
    </w:p>
    <w:p w:rsidR="00B17391" w:rsidRPr="006D5ABE" w:rsidRDefault="00B17391"/>
    <w:sectPr w:rsidR="00B17391" w:rsidRPr="006D5ABE" w:rsidSect="00E2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ABE"/>
    <w:rsid w:val="006D5ABE"/>
    <w:rsid w:val="00B17391"/>
    <w:rsid w:val="00E2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2019-09-26T06:28:00Z</dcterms:created>
  <dcterms:modified xsi:type="dcterms:W3CDTF">2019-09-26T06:30:00Z</dcterms:modified>
</cp:coreProperties>
</file>