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8FDDAC">
      <w:pPr>
        <w:jc w:val="center"/>
        <w:rPr>
          <w:rFonts w:hint="eastAsia"/>
          <w:b/>
          <w:bCs/>
          <w:sz w:val="36"/>
          <w:szCs w:val="44"/>
        </w:rPr>
      </w:pPr>
      <w:bookmarkStart w:id="0" w:name="_GoBack"/>
      <w:r>
        <w:rPr>
          <w:rFonts w:hint="eastAsia"/>
          <w:b/>
          <w:bCs/>
          <w:sz w:val="36"/>
          <w:szCs w:val="44"/>
        </w:rPr>
        <w:t>广东</w:t>
      </w:r>
      <w:r>
        <w:rPr>
          <w:rFonts w:hint="eastAsia"/>
          <w:b/>
          <w:bCs/>
          <w:sz w:val="36"/>
          <w:szCs w:val="44"/>
          <w:lang w:val="en-US" w:eastAsia="zh-CN"/>
        </w:rPr>
        <w:t>水产</w:t>
      </w:r>
      <w:r>
        <w:rPr>
          <w:rFonts w:hint="eastAsia"/>
          <w:b/>
          <w:bCs/>
          <w:sz w:val="36"/>
          <w:szCs w:val="44"/>
        </w:rPr>
        <w:t>学会职业技能等级认定成绩复核申请表</w:t>
      </w:r>
    </w:p>
    <w:bookmarkEnd w:id="0"/>
    <w:p w14:paraId="0DEBC022">
      <w:pPr>
        <w:jc w:val="center"/>
        <w:rPr>
          <w:rFonts w:hint="eastAsia"/>
          <w:b/>
          <w:bCs/>
          <w:sz w:val="36"/>
          <w:szCs w:val="44"/>
        </w:rPr>
      </w:pPr>
    </w:p>
    <w:tbl>
      <w:tblPr>
        <w:tblStyle w:val="2"/>
        <w:tblpPr w:leftFromText="180" w:rightFromText="180" w:vertAnchor="page" w:horzAnchor="page" w:tblpX="1933" w:tblpY="2784"/>
        <w:tblOverlap w:val="never"/>
        <w:tblW w:w="832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5"/>
        <w:gridCol w:w="9"/>
        <w:gridCol w:w="2502"/>
        <w:gridCol w:w="573"/>
        <w:gridCol w:w="1134"/>
        <w:gridCol w:w="2982"/>
      </w:tblGrid>
      <w:tr w14:paraId="728BCD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13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50341">
            <w:pPr>
              <w:jc w:val="center"/>
            </w:pPr>
            <w:r>
              <w:rPr>
                <w:rFonts w:hint="eastAsia"/>
              </w:rPr>
              <w:t>姓</w:t>
            </w:r>
            <w:r>
              <w:rPr>
                <w:rFonts w:hint="eastAsia"/>
                <w:lang w:val="en-US" w:eastAsia="zh-CN"/>
              </w:rPr>
              <w:t xml:space="preserve">    </w:t>
            </w:r>
            <w:r>
              <w:rPr>
                <w:rFonts w:hint="eastAsia"/>
              </w:rPr>
              <w:t>名</w:t>
            </w:r>
          </w:p>
        </w:tc>
        <w:tc>
          <w:tcPr>
            <w:tcW w:w="3075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9E2E2">
            <w:pPr>
              <w:jc w:val="center"/>
            </w:pPr>
          </w:p>
        </w:tc>
        <w:tc>
          <w:tcPr>
            <w:tcW w:w="1134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0FD04">
            <w:pPr>
              <w:jc w:val="center"/>
            </w:pPr>
            <w:r>
              <w:rPr>
                <w:rFonts w:hint="eastAsia"/>
              </w:rPr>
              <w:t>工种级别</w:t>
            </w:r>
          </w:p>
        </w:tc>
        <w:tc>
          <w:tcPr>
            <w:tcW w:w="2982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C1F280">
            <w:pPr>
              <w:jc w:val="center"/>
            </w:pPr>
          </w:p>
        </w:tc>
      </w:tr>
      <w:tr w14:paraId="45143E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134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5176D">
            <w:pPr>
              <w:jc w:val="center"/>
            </w:pPr>
            <w:r>
              <w:rPr>
                <w:rFonts w:hint="eastAsia"/>
              </w:rPr>
              <w:t>认定时间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871445A">
            <w:pPr>
              <w:jc w:val="center"/>
            </w:pPr>
          </w:p>
        </w:tc>
        <w:tc>
          <w:tcPr>
            <w:tcW w:w="5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28A95">
            <w:pPr>
              <w:jc w:val="center"/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37C0E">
            <w:pPr>
              <w:jc w:val="center"/>
            </w:pPr>
            <w:r>
              <w:rPr>
                <w:rFonts w:hint="eastAsia"/>
              </w:rPr>
              <w:t>复核科目</w:t>
            </w:r>
          </w:p>
        </w:tc>
        <w:tc>
          <w:tcPr>
            <w:tcW w:w="2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8E65381">
            <w:pPr>
              <w:jc w:val="center"/>
              <w:rPr>
                <w:rFonts w:hint="eastAsia"/>
              </w:rPr>
            </w:pPr>
          </w:p>
        </w:tc>
      </w:tr>
      <w:tr w14:paraId="33A685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134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6EC18">
            <w:pPr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87B0B">
            <w:pPr>
              <w:jc w:val="center"/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4AF9D">
            <w:pPr>
              <w:jc w:val="center"/>
            </w:pPr>
            <w:r>
              <w:rPr>
                <w:rFonts w:hint="eastAsia"/>
              </w:rPr>
              <w:t>准考证号</w:t>
            </w:r>
          </w:p>
        </w:tc>
        <w:tc>
          <w:tcPr>
            <w:tcW w:w="2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11691">
            <w:pPr>
              <w:jc w:val="center"/>
            </w:pPr>
          </w:p>
        </w:tc>
      </w:tr>
      <w:tr w14:paraId="5D7759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134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F898C"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71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F6E00">
            <w:pPr>
              <w:jc w:val="center"/>
            </w:pPr>
          </w:p>
        </w:tc>
      </w:tr>
      <w:tr w14:paraId="786A89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4" w:hRule="atLeast"/>
        </w:trPr>
        <w:tc>
          <w:tcPr>
            <w:tcW w:w="11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8A8A1">
            <w:pPr>
              <w:jc w:val="center"/>
            </w:pPr>
            <w:r>
              <w:rPr>
                <w:rFonts w:hint="eastAsia"/>
              </w:rPr>
              <w:t>申请</w:t>
            </w: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t>复核</w:t>
            </w: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t>原因</w:t>
            </w:r>
          </w:p>
        </w:tc>
        <w:tc>
          <w:tcPr>
            <w:tcW w:w="7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BFB9A">
            <w:pPr>
              <w:jc w:val="center"/>
            </w:pPr>
          </w:p>
          <w:p w14:paraId="6E3FDF69">
            <w:pPr>
              <w:jc w:val="center"/>
            </w:pPr>
          </w:p>
          <w:p w14:paraId="78C6DA52">
            <w:pPr>
              <w:jc w:val="center"/>
            </w:pPr>
          </w:p>
          <w:p w14:paraId="276BE9E2">
            <w:pPr>
              <w:jc w:val="center"/>
            </w:pPr>
          </w:p>
          <w:p w14:paraId="3BF4EFF5">
            <w:pPr>
              <w:jc w:val="center"/>
            </w:pPr>
          </w:p>
          <w:p w14:paraId="1DAD2D50">
            <w:pPr>
              <w:jc w:val="center"/>
            </w:pPr>
          </w:p>
          <w:p w14:paraId="011FD31C">
            <w:pPr>
              <w:jc w:val="center"/>
            </w:pPr>
          </w:p>
          <w:p w14:paraId="56BD5333">
            <w:pPr>
              <w:jc w:val="center"/>
            </w:pPr>
          </w:p>
          <w:p w14:paraId="77E1AC64">
            <w:pPr>
              <w:jc w:val="center"/>
            </w:pPr>
          </w:p>
          <w:p w14:paraId="0127997E">
            <w:pPr>
              <w:jc w:val="center"/>
            </w:pPr>
          </w:p>
          <w:p w14:paraId="033919B1">
            <w:pPr>
              <w:jc w:val="center"/>
            </w:pPr>
          </w:p>
          <w:p w14:paraId="2E65E65C">
            <w:pPr>
              <w:jc w:val="center"/>
            </w:pPr>
          </w:p>
          <w:p w14:paraId="3B998FE9">
            <w:pPr>
              <w:wordWrap w:val="0"/>
              <w:jc w:val="right"/>
            </w:pPr>
            <w:r>
              <w:rPr>
                <w:rFonts w:hint="eastAsia"/>
              </w:rPr>
              <w:t xml:space="preserve">                                                                      签字:   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 xml:space="preserve">    </w:t>
            </w:r>
          </w:p>
        </w:tc>
      </w:tr>
    </w:tbl>
    <w:p w14:paraId="2DE2BD73">
      <w:pPr>
        <w:jc w:val="both"/>
        <w:rPr>
          <w:rFonts w:hint="eastAsia"/>
          <w:b/>
          <w:bCs/>
          <w:sz w:val="36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8F472C"/>
    <w:rsid w:val="738F4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2026-09-20T12:48:00Z</dcterms:created>
  <dc:creator>海风凭澜</dc:creator>
  <cp:lastModifiedBy>海风凭澜</cp:lastModifiedBy>
  <dcterms:modified xsi:type="dcterms:W3CDTF">2026-09-20T12:50:22Z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AF4698560ADC4A31B75FCA4CFD2FF315_11</vt:lpwstr>
  </property>
  <property fmtid="{D5CDD505-2E9C-101B-9397-08002B2CF9AE}" pid="4" name="KSOTemplateDocerSaveRecord">
    <vt:lpwstr>eyJoZGlkIjoiZmY5YTFiZGEzMjBiMGE0NjExZGZmMjc3MjlhYTIyYWMiLCJ1c2VySWQiOiI1ODEyNzA0NjUifQ==</vt:lpwstr>
  </property>
</Properties>
</file>